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南银理财珠联璧合理财管理计划2号公募人民币理财产品（Z10002）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2026年05月27日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南银理财理财管理计划2号（产品登记编码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Z7003220000004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2026年05月21日至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2026年05月27日开放申购/赎回。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2026-05-28至2026-06-03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2026-06-03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2026-06-04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1.3889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2026-05-21至2026-05-27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1.3886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1.1225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1.1225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0.92%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2026-05-14至2026-05-20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1.3884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2026-05-07至2026-05-13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2026年05月28日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