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4256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零钱包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6A4256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LQB2001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1.1681%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1.6577%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0.4542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1.1150%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1.0873%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1.0834%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1.0874%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1.0857%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1.0856%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1.0857%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1.0875%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1.0850%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1.0886%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1.1397%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1.1726%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1.1833%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1.1929%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1.2657%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1.1876%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1.1264%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1.1900%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1.1995%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1.2143%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1.2828%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1.2190%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1.1416%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1.1465%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1.1993%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1.2377%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1.2334%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1.2391%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1.1811%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1.0976%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1.1008%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1.1649%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1.1617%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1.1839%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1.2391%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1.1773%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1.1049%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1.1063%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1.1700%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1.1688%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1.2928%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1.2281%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1.1402%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1.1451%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1.2088%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1.0932%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1.1844%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1.1853%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1.1814%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1.2045%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1.1790%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1.1790%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1.1848%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1.1790%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A4256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0.3230</w:t>
            </w:r>
          </w:p>
        </w:tc>
      </w:tr>
    </w:tbl>
    <w:p w:rsidR="006A4256">
      <w:pPr>
        <w:rPr>
          <w:rFonts w:ascii="宋体" w:hAnsi="宋体" w:cs="宋体"/>
        </w:rPr>
      </w:pPr>
    </w:p>
    <w:p w:rsidR="006A4256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 xml:space="preserve">     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计算公式为：∑最近</w:t>
      </w:r>
      <w:r>
        <w:rPr>
          <w:rFonts w:ascii="宋体" w:hAnsi="宋体" w:cs="宋体" w:hint="eastAsia"/>
          <w:kern w:val="0"/>
          <w:sz w:val="20"/>
          <w:szCs w:val="20"/>
        </w:rPr>
        <w:t>7</w:t>
      </w:r>
      <w:r>
        <w:rPr>
          <w:rFonts w:ascii="宋体" w:hAnsi="宋体" w:cs="宋体" w:hint="eastAsia"/>
          <w:kern w:val="0"/>
          <w:sz w:val="20"/>
          <w:szCs w:val="20"/>
        </w:rPr>
        <w:t>日日年化收益率</w:t>
      </w:r>
      <w:r>
        <w:rPr>
          <w:rFonts w:ascii="宋体" w:hAnsi="宋体" w:cs="宋体" w:hint="eastAsia"/>
          <w:kern w:val="0"/>
          <w:sz w:val="20"/>
          <w:szCs w:val="20"/>
        </w:rPr>
        <w:t>/7</w: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</w:t>
      </w:r>
      <w:r>
        <w:rPr>
          <w:rFonts w:ascii="宋体" w:hAnsi="宋体" w:cs="宋体" w:hint="eastAsia"/>
          <w:kern w:val="0"/>
          <w:sz w:val="20"/>
          <w:szCs w:val="20"/>
        </w:rPr>
        <w:t>不代表其未来的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表现及收益，理财非存款，市场有风险，投资须谨慎。</w:t>
      </w:r>
    </w:p>
    <w:p w:rsidR="006A4256">
      <w:pPr>
        <w:rPr>
          <w:rFonts w:ascii="宋体" w:hAnsi="宋体" w:cs="宋体"/>
        </w:rPr>
      </w:pPr>
    </w:p>
    <w:p w:rsidR="006A4256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425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CBFDD451"/>
    <w:rsid w:val="001E34DE"/>
    <w:rsid w:val="00336650"/>
    <w:rsid w:val="003875D1"/>
    <w:rsid w:val="00632F14"/>
    <w:rsid w:val="006A4256"/>
    <w:rsid w:val="009A15FC"/>
    <w:rsid w:val="00B40541"/>
    <w:rsid w:val="00B8795F"/>
    <w:rsid w:val="00C164B6"/>
    <w:rsid w:val="00D00D6A"/>
    <w:rsid w:val="00F138E1"/>
    <w:rsid w:val="00F6529B"/>
    <w:rsid w:val="00FE6AE0"/>
    <w:rsid w:val="03106480"/>
    <w:rsid w:val="051A1955"/>
    <w:rsid w:val="054E78E4"/>
    <w:rsid w:val="0D0727D6"/>
    <w:rsid w:val="14093BCC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D1C37BE"/>
    <w:rsid w:val="3F37742B"/>
    <w:rsid w:val="433D0840"/>
    <w:rsid w:val="43621ADF"/>
    <w:rsid w:val="446D1E39"/>
    <w:rsid w:val="44FF6AE3"/>
    <w:rsid w:val="45DC5D06"/>
    <w:rsid w:val="4B8718FD"/>
    <w:rsid w:val="4EC624B2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D21696C"/>
    <w:rsid w:val="6E683E61"/>
    <w:rsid w:val="783D0A6B"/>
    <w:rsid w:val="794A5725"/>
    <w:rsid w:val="79795FBC"/>
    <w:rsid w:val="79A9348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792B275"/>
  <w15:docId w15:val="{0E358B03-788C-412E-9759-CD2DDDEA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142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5</cp:revision>
  <dcterms:created xsi:type="dcterms:W3CDTF">2024-04-10T16:58:00Z</dcterms:created>
  <dcterms:modified xsi:type="dcterms:W3CDTF">2025-06-05T08:18:00Z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